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E370D" w14:textId="5AC9E420" w:rsidR="0004281D" w:rsidRPr="00C92DE9" w:rsidRDefault="0004281D" w:rsidP="0004281D">
      <w:r w:rsidRPr="00371744">
        <w:rPr>
          <w:b/>
          <w:bCs/>
          <w:sz w:val="32"/>
          <w:szCs w:val="32"/>
        </w:rPr>
        <w:t>Политика конфиденциальности</w:t>
      </w:r>
      <w:r w:rsidRPr="00C92DE9">
        <w:br/>
      </w:r>
      <w:r>
        <w:t>06.08.2026</w:t>
      </w:r>
      <w:r w:rsidR="00314084" w:rsidRPr="00C92DE9">
        <w:t xml:space="preserve"> </w:t>
      </w:r>
      <w:r w:rsidRPr="00C92DE9">
        <w:br/>
        <w:t>Политика конфиденциальности регулирует сбор, использование и защиту информации пользователей сервиса. Собираются идентификаторы аккаунта, техническая информация и история взаимодействий. Данные используются для обеспечения работы сервиса, связи с пользователем и анализа. Передача информации третьим лицам возможна только в законодательно установленных случаях или с согласия пользователя. Хранение данных осуществляется в течение необходимого срока, их защита — в разумных пределах. Пользователь самостоятельно несёт ответственность за риски, связанные с передачей данных. Администрация вправе вносить изменения в Политику без уведомления — согласие считается принятым при дальнейшем использовании сервиса.</w:t>
      </w:r>
      <w:r w:rsidRPr="00C92DE9">
        <w:br/>
      </w:r>
      <w:r w:rsidRPr="00C92DE9">
        <w:rPr>
          <w:b/>
          <w:bCs/>
        </w:rPr>
        <w:t>1. Общие положения</w:t>
      </w:r>
      <w:r w:rsidRPr="00C92DE9">
        <w:br/>
        <w:t xml:space="preserve">1.1. Настоящая Политика конфиденциальности (далее — «Политика») регулирует порядок обработки и защиты информации, которую Пользователь передаёт при использовании сервиса </w:t>
      </w:r>
      <w:r w:rsidRPr="00C92DE9">
        <w:rPr>
          <w:i/>
          <w:iCs/>
          <w:u w:val="single"/>
        </w:rPr>
        <w:t xml:space="preserve">vsemodeli.pro </w:t>
      </w:r>
      <w:r w:rsidRPr="00C92DE9">
        <w:t>(далее — «Сервис»).</w:t>
      </w:r>
      <w:r w:rsidRPr="00C92DE9">
        <w:br/>
        <w:t>1.2. Используя Сервис, Пользователь подтверждает своё согласие с условиями Политики. Если Пользователь не согласен с условиями — он обязан прекратить использование Сервиса.</w:t>
      </w:r>
      <w:r w:rsidRPr="00C92DE9">
        <w:br/>
      </w:r>
      <w:r w:rsidRPr="00C92DE9">
        <w:rPr>
          <w:b/>
          <w:bCs/>
        </w:rPr>
        <w:t>2. Сбор информации</w:t>
      </w:r>
      <w:r w:rsidRPr="00C92DE9">
        <w:br/>
        <w:t>2.1. Сервис может собирать следующие типы данных:</w:t>
      </w:r>
      <w:r w:rsidRPr="00C92DE9">
        <w:br/>
        <w:t>идентификаторы аккаунта (логин, ID, никнейм и т.п.);</w:t>
      </w:r>
      <w:r w:rsidRPr="00C92DE9">
        <w:br/>
        <w:t>техническую информацию (IP-адрес, данные о браузере, устройстве и операционной системе);</w:t>
      </w:r>
      <w:r w:rsidRPr="00C92DE9">
        <w:br/>
        <w:t>историю взаимодействий с Сервисом.</w:t>
      </w:r>
      <w:r w:rsidRPr="00C92DE9">
        <w:br/>
        <w:t>2.2. Сервис не требует от Пользователя предоставления паспортных данных, документов, фотографий или другой личной информации, кроме минимально необходимой для работы.</w:t>
      </w:r>
      <w:r w:rsidRPr="00C92DE9">
        <w:br/>
      </w:r>
      <w:r w:rsidRPr="00C92DE9">
        <w:rPr>
          <w:b/>
          <w:bCs/>
        </w:rPr>
        <w:t>3. Использование информации</w:t>
      </w:r>
      <w:r w:rsidRPr="00C92DE9">
        <w:br/>
        <w:t>3.1. Сервис может использовать полученную информацию исключительно для:</w:t>
      </w:r>
      <w:r w:rsidRPr="00C92DE9">
        <w:br/>
        <w:t>обеспечения работы функционала;</w:t>
      </w:r>
      <w:r w:rsidRPr="00C92DE9">
        <w:br/>
        <w:t>связи с Пользователем (в том числе для уведомлений и поддержки);</w:t>
      </w:r>
      <w:r w:rsidRPr="00C92DE9">
        <w:br/>
        <w:t>анализа и улучшения работы Сервиса.</w:t>
      </w:r>
      <w:r w:rsidRPr="00C92DE9">
        <w:br/>
      </w:r>
      <w:r w:rsidRPr="00C92DE9">
        <w:rPr>
          <w:b/>
          <w:bCs/>
        </w:rPr>
        <w:t>4. Передача информации третьим лицам</w:t>
      </w:r>
      <w:r w:rsidRPr="00C92DE9">
        <w:br/>
        <w:t>4.1. Администрация не передаёт полученные данные третьим лицам, за исключением случаев:</w:t>
      </w:r>
      <w:r w:rsidRPr="00C92DE9">
        <w:br/>
        <w:t>если это требуется по закону;</w:t>
      </w:r>
      <w:r w:rsidRPr="00C92DE9">
        <w:br/>
        <w:t>если это необходимо для исполнения обязательств перед Пользователем (например, при работе с платёжными системами);</w:t>
      </w:r>
      <w:r w:rsidRPr="00C92DE9">
        <w:br/>
        <w:t>если Пользователь сам дал на это согласие.</w:t>
      </w:r>
      <w:r w:rsidRPr="00C92DE9">
        <w:br/>
      </w:r>
      <w:r w:rsidRPr="00C92DE9">
        <w:rPr>
          <w:b/>
          <w:bCs/>
        </w:rPr>
        <w:t>5. Хранение и защита данных</w:t>
      </w:r>
      <w:r w:rsidRPr="00C92DE9">
        <w:br/>
        <w:t>5.1. Данные хранятся в течение срока, необходимого для достижения целей обработки.</w:t>
      </w:r>
      <w:r w:rsidRPr="00C92DE9">
        <w:br/>
        <w:t xml:space="preserve">5.2. Администрация принимает разумные меры для защиты данных, но не гарантирует </w:t>
      </w:r>
      <w:r w:rsidRPr="00C92DE9">
        <w:lastRenderedPageBreak/>
        <w:t>абсолютную безопасность информации при передаче через интернет.</w:t>
      </w:r>
      <w:r w:rsidRPr="00C92DE9">
        <w:br/>
      </w:r>
      <w:r w:rsidRPr="00C92DE9">
        <w:rPr>
          <w:b/>
          <w:bCs/>
        </w:rPr>
        <w:t>6. Отказ от ответственности</w:t>
      </w:r>
      <w:r w:rsidRPr="00C92DE9">
        <w:br/>
        <w:t>6.1. Пользователь понимает и соглашается, что передача информации через интернет всегда сопряжена с рисками.</w:t>
      </w:r>
      <w:r w:rsidRPr="00C92DE9">
        <w:br/>
        <w:t>6.2. Администрация не несёт ответственности за утрату, кражу или раскрытие данных, если это произошло по вине третьих лиц или самого Пользователя.</w:t>
      </w:r>
      <w:r w:rsidRPr="00C92DE9">
        <w:br/>
      </w:r>
      <w:r w:rsidRPr="00C92DE9">
        <w:rPr>
          <w:b/>
          <w:bCs/>
        </w:rPr>
        <w:t>7. Изменения в Политике</w:t>
      </w:r>
      <w:r w:rsidRPr="00C92DE9">
        <w:br/>
        <w:t>7.1. Администрация вправе изменять условия Политики без предварительного уведомления.</w:t>
      </w:r>
      <w:r w:rsidRPr="00C92DE9">
        <w:br/>
        <w:t>7.2. Продолжение использования Сервиса после внесения изменений означает согласие Пользователя с новой редакцией Политики.</w:t>
      </w:r>
    </w:p>
    <w:p w14:paraId="601CF127" w14:textId="77777777" w:rsidR="00663D7A" w:rsidRDefault="00663D7A"/>
    <w:sectPr w:rsidR="00663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7A"/>
    <w:rsid w:val="0004281D"/>
    <w:rsid w:val="00314084"/>
    <w:rsid w:val="00371744"/>
    <w:rsid w:val="00663D7A"/>
    <w:rsid w:val="0073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4615"/>
  <w15:chartTrackingRefBased/>
  <w15:docId w15:val="{B49A18BC-2E68-4536-8C19-29C7621A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81D"/>
  </w:style>
  <w:style w:type="paragraph" w:styleId="1">
    <w:name w:val="heading 1"/>
    <w:basedOn w:val="a"/>
    <w:next w:val="a"/>
    <w:link w:val="10"/>
    <w:uiPriority w:val="9"/>
    <w:qFormat/>
    <w:rsid w:val="00663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D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D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3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3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3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3D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3D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3D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3D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3D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3D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3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3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3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3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3D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3D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3D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3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3D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3D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dcterms:created xsi:type="dcterms:W3CDTF">2026-08-06T12:16:00Z</dcterms:created>
  <dcterms:modified xsi:type="dcterms:W3CDTF">2026-08-06T12:21:00Z</dcterms:modified>
</cp:coreProperties>
</file>